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A61E7" w14:textId="77777777" w:rsidR="00195181" w:rsidRPr="00162550" w:rsidRDefault="00E0551A" w:rsidP="00162550">
      <w:pPr>
        <w:spacing w:after="0"/>
        <w:jc w:val="center"/>
        <w:rPr>
          <w:rFonts w:ascii="Arial" w:hAnsi="Arial" w:cs="Arial"/>
          <w:i/>
          <w:sz w:val="24"/>
          <w:szCs w:val="24"/>
        </w:rPr>
      </w:pPr>
      <w:r w:rsidRPr="001C065B">
        <w:rPr>
          <w:rFonts w:ascii="Arial" w:hAnsi="Arial" w:cs="Arial"/>
          <w:b/>
          <w:caps/>
          <w:sz w:val="28"/>
          <w:szCs w:val="28"/>
        </w:rPr>
        <w:t xml:space="preserve">How </w:t>
      </w:r>
      <w:r w:rsidR="00A11D8E" w:rsidRPr="001C065B">
        <w:rPr>
          <w:rFonts w:ascii="Arial" w:hAnsi="Arial" w:cs="Arial"/>
          <w:b/>
          <w:caps/>
          <w:sz w:val="28"/>
          <w:szCs w:val="28"/>
        </w:rPr>
        <w:t>“</w:t>
      </w:r>
      <w:r w:rsidRPr="001C065B">
        <w:rPr>
          <w:rFonts w:ascii="Arial" w:hAnsi="Arial" w:cs="Arial"/>
          <w:b/>
          <w:caps/>
          <w:sz w:val="28"/>
          <w:szCs w:val="28"/>
        </w:rPr>
        <w:t>Crain’s Petrophysical Handbook</w:t>
      </w:r>
      <w:r w:rsidR="00A11D8E" w:rsidRPr="001C065B">
        <w:rPr>
          <w:rFonts w:ascii="Arial" w:hAnsi="Arial" w:cs="Arial"/>
          <w:b/>
          <w:caps/>
          <w:sz w:val="28"/>
          <w:szCs w:val="28"/>
        </w:rPr>
        <w:t>”</w:t>
      </w:r>
      <w:r w:rsidRPr="001C065B">
        <w:rPr>
          <w:rFonts w:ascii="Arial" w:hAnsi="Arial" w:cs="Arial"/>
          <w:b/>
          <w:caps/>
          <w:sz w:val="28"/>
          <w:szCs w:val="28"/>
        </w:rPr>
        <w:t xml:space="preserve"> Came To Be Written</w:t>
      </w:r>
      <w:r w:rsidRPr="001C065B">
        <w:rPr>
          <w:rFonts w:ascii="Arial" w:hAnsi="Arial" w:cs="Arial"/>
          <w:b/>
          <w:caps/>
          <w:sz w:val="28"/>
          <w:szCs w:val="28"/>
        </w:rPr>
        <w:br/>
      </w:r>
      <w:r w:rsidR="00A11D8E" w:rsidRPr="001C065B">
        <w:rPr>
          <w:rFonts w:ascii="Arial" w:hAnsi="Arial" w:cs="Arial"/>
          <w:b/>
          <w:sz w:val="20"/>
          <w:szCs w:val="20"/>
        </w:rPr>
        <w:br/>
      </w:r>
      <w:r w:rsidRPr="00162550">
        <w:rPr>
          <w:rFonts w:ascii="Arial" w:hAnsi="Arial" w:cs="Arial"/>
          <w:sz w:val="24"/>
          <w:szCs w:val="24"/>
        </w:rPr>
        <w:t>E. R. (Ross) Crain, P.Eng.</w:t>
      </w:r>
      <w:r w:rsidRPr="00162550">
        <w:rPr>
          <w:rFonts w:ascii="Arial" w:hAnsi="Arial" w:cs="Arial"/>
          <w:sz w:val="24"/>
          <w:szCs w:val="24"/>
        </w:rPr>
        <w:br/>
      </w:r>
      <w:r w:rsidR="00B416F4" w:rsidRPr="00162550">
        <w:rPr>
          <w:rFonts w:ascii="Arial" w:hAnsi="Arial" w:cs="Arial"/>
          <w:sz w:val="24"/>
          <w:szCs w:val="24"/>
        </w:rPr>
        <w:t>Spectrum 2000 Mindware Ltd</w:t>
      </w:r>
      <w:r w:rsidR="00807CE9" w:rsidRPr="00162550">
        <w:rPr>
          <w:rFonts w:ascii="Arial" w:hAnsi="Arial" w:cs="Arial"/>
          <w:sz w:val="24"/>
          <w:szCs w:val="24"/>
        </w:rPr>
        <w:br/>
      </w:r>
      <w:r w:rsidR="00807CE9" w:rsidRPr="00162550">
        <w:rPr>
          <w:rFonts w:ascii="Arial" w:hAnsi="Arial" w:cs="Arial"/>
          <w:sz w:val="24"/>
          <w:szCs w:val="24"/>
        </w:rPr>
        <w:br/>
      </w:r>
      <w:r w:rsidR="00807CE9" w:rsidRPr="00162550">
        <w:rPr>
          <w:rFonts w:ascii="Arial" w:hAnsi="Arial" w:cs="Arial"/>
          <w:i/>
          <w:sz w:val="24"/>
          <w:szCs w:val="24"/>
        </w:rPr>
        <w:t xml:space="preserve">Invited Article published in </w:t>
      </w:r>
      <w:r w:rsidR="00D275F7" w:rsidRPr="00162550">
        <w:rPr>
          <w:rFonts w:ascii="Arial" w:hAnsi="Arial" w:cs="Arial"/>
          <w:i/>
          <w:sz w:val="24"/>
          <w:szCs w:val="24"/>
        </w:rPr>
        <w:t>The Bridge, the SPWLA Newsl</w:t>
      </w:r>
      <w:r w:rsidR="00B416F4" w:rsidRPr="00162550">
        <w:rPr>
          <w:rFonts w:ascii="Arial" w:hAnsi="Arial" w:cs="Arial"/>
          <w:i/>
          <w:sz w:val="24"/>
          <w:szCs w:val="24"/>
        </w:rPr>
        <w:t>e</w:t>
      </w:r>
      <w:r w:rsidR="00D275F7" w:rsidRPr="00162550">
        <w:rPr>
          <w:rFonts w:ascii="Arial" w:hAnsi="Arial" w:cs="Arial"/>
          <w:i/>
          <w:sz w:val="24"/>
          <w:szCs w:val="24"/>
        </w:rPr>
        <w:t xml:space="preserve">tter for </w:t>
      </w:r>
      <w:r w:rsidR="00B416F4" w:rsidRPr="00162550">
        <w:rPr>
          <w:rFonts w:ascii="Arial" w:hAnsi="Arial" w:cs="Arial"/>
          <w:i/>
          <w:sz w:val="24"/>
          <w:szCs w:val="24"/>
        </w:rPr>
        <w:t>Y</w:t>
      </w:r>
      <w:r w:rsidR="00D275F7" w:rsidRPr="00162550">
        <w:rPr>
          <w:rFonts w:ascii="Arial" w:hAnsi="Arial" w:cs="Arial"/>
          <w:i/>
          <w:sz w:val="24"/>
          <w:szCs w:val="24"/>
        </w:rPr>
        <w:t>oung Professionals, Jan 2016.</w:t>
      </w:r>
    </w:p>
    <w:p w14:paraId="1D1A7CB7" w14:textId="77777777" w:rsidR="00E0551A" w:rsidRPr="00162550" w:rsidRDefault="00E0551A" w:rsidP="00162550">
      <w:pPr>
        <w:spacing w:after="0"/>
        <w:rPr>
          <w:rFonts w:ascii="Arial" w:hAnsi="Arial" w:cs="Arial"/>
          <w:sz w:val="24"/>
          <w:szCs w:val="24"/>
        </w:rPr>
      </w:pPr>
    </w:p>
    <w:p w14:paraId="1C2F28E3" w14:textId="2CE2C364" w:rsidR="00E0551A" w:rsidRPr="00162550" w:rsidRDefault="0004188E" w:rsidP="00162550">
      <w:pPr>
        <w:spacing w:after="0"/>
        <w:ind w:left="720"/>
        <w:rPr>
          <w:rFonts w:ascii="Arial" w:hAnsi="Arial" w:cs="Arial"/>
          <w:sz w:val="24"/>
          <w:szCs w:val="24"/>
        </w:rPr>
      </w:pPr>
      <w:r w:rsidRPr="00162550">
        <w:rPr>
          <w:rFonts w:ascii="Arial" w:hAnsi="Arial" w:cs="Arial"/>
          <w:sz w:val="24"/>
          <w:szCs w:val="24"/>
        </w:rPr>
        <w:t>When I graduated as an Electrical Engineer</w:t>
      </w:r>
      <w:r w:rsidR="00C967E8" w:rsidRPr="00162550">
        <w:rPr>
          <w:rFonts w:ascii="Arial" w:hAnsi="Arial" w:cs="Arial"/>
          <w:sz w:val="24"/>
          <w:szCs w:val="24"/>
        </w:rPr>
        <w:t xml:space="preserve"> in 1962, </w:t>
      </w:r>
      <w:r w:rsidR="00120AA8" w:rsidRPr="00162550">
        <w:rPr>
          <w:rFonts w:ascii="Arial" w:hAnsi="Arial" w:cs="Arial"/>
          <w:sz w:val="24"/>
          <w:szCs w:val="24"/>
        </w:rPr>
        <w:t>the word “</w:t>
      </w:r>
      <w:r w:rsidRPr="00162550">
        <w:rPr>
          <w:rFonts w:ascii="Arial" w:hAnsi="Arial" w:cs="Arial"/>
          <w:sz w:val="24"/>
          <w:szCs w:val="24"/>
        </w:rPr>
        <w:t>P</w:t>
      </w:r>
      <w:r w:rsidR="00120AA8" w:rsidRPr="00162550">
        <w:rPr>
          <w:rFonts w:ascii="Arial" w:hAnsi="Arial" w:cs="Arial"/>
          <w:sz w:val="24"/>
          <w:szCs w:val="24"/>
        </w:rPr>
        <w:t>etrophysics</w:t>
      </w:r>
      <w:r w:rsidRPr="00162550">
        <w:rPr>
          <w:rFonts w:ascii="Arial" w:hAnsi="Arial" w:cs="Arial"/>
          <w:sz w:val="24"/>
          <w:szCs w:val="24"/>
        </w:rPr>
        <w:t>”</w:t>
      </w:r>
      <w:r w:rsidR="00120AA8" w:rsidRPr="00162550">
        <w:rPr>
          <w:rFonts w:ascii="Arial" w:hAnsi="Arial" w:cs="Arial"/>
          <w:sz w:val="24"/>
          <w:szCs w:val="24"/>
        </w:rPr>
        <w:t xml:space="preserve"> was only </w:t>
      </w:r>
      <w:r w:rsidR="005F51CF" w:rsidRPr="00162550">
        <w:rPr>
          <w:rFonts w:ascii="Arial" w:hAnsi="Arial" w:cs="Arial"/>
          <w:sz w:val="24"/>
          <w:szCs w:val="24"/>
        </w:rPr>
        <w:t>1</w:t>
      </w:r>
      <w:r w:rsidR="00120AA8" w:rsidRPr="00162550">
        <w:rPr>
          <w:rFonts w:ascii="Arial" w:hAnsi="Arial" w:cs="Arial"/>
          <w:sz w:val="24"/>
          <w:szCs w:val="24"/>
        </w:rPr>
        <w:t>2 years old and practitioners</w:t>
      </w:r>
      <w:r w:rsidR="00C967E8" w:rsidRPr="00162550">
        <w:rPr>
          <w:rFonts w:ascii="Arial" w:hAnsi="Arial" w:cs="Arial"/>
          <w:sz w:val="24"/>
          <w:szCs w:val="24"/>
        </w:rPr>
        <w:t xml:space="preserve"> performed </w:t>
      </w:r>
      <w:r w:rsidR="00A23843" w:rsidRPr="00162550">
        <w:rPr>
          <w:rFonts w:ascii="Arial" w:hAnsi="Arial" w:cs="Arial"/>
          <w:sz w:val="24"/>
          <w:szCs w:val="24"/>
        </w:rPr>
        <w:t xml:space="preserve">log analysis </w:t>
      </w:r>
      <w:r w:rsidR="00C967E8" w:rsidRPr="00162550">
        <w:rPr>
          <w:rFonts w:ascii="Arial" w:hAnsi="Arial" w:cs="Arial"/>
          <w:sz w:val="24"/>
          <w:szCs w:val="24"/>
        </w:rPr>
        <w:t xml:space="preserve">calculations in the logging truck </w:t>
      </w:r>
      <w:r w:rsidR="00120AA8" w:rsidRPr="00162550">
        <w:rPr>
          <w:rFonts w:ascii="Arial" w:hAnsi="Arial" w:cs="Arial"/>
          <w:sz w:val="24"/>
          <w:szCs w:val="24"/>
        </w:rPr>
        <w:t>or in the office</w:t>
      </w:r>
      <w:r w:rsidR="00C967E8" w:rsidRPr="00162550">
        <w:rPr>
          <w:rFonts w:ascii="Arial" w:hAnsi="Arial" w:cs="Arial"/>
          <w:sz w:val="24"/>
          <w:szCs w:val="24"/>
        </w:rPr>
        <w:t xml:space="preserve">, using pencil and paper, charts, and slide rules. We needed </w:t>
      </w:r>
      <w:r w:rsidR="00120AA8" w:rsidRPr="00162550">
        <w:rPr>
          <w:rFonts w:ascii="Arial" w:hAnsi="Arial" w:cs="Arial"/>
          <w:sz w:val="24"/>
          <w:szCs w:val="24"/>
        </w:rPr>
        <w:t xml:space="preserve">only </w:t>
      </w:r>
      <w:r w:rsidR="00C967E8" w:rsidRPr="00162550">
        <w:rPr>
          <w:rFonts w:ascii="Arial" w:hAnsi="Arial" w:cs="Arial"/>
          <w:sz w:val="24"/>
          <w:szCs w:val="24"/>
        </w:rPr>
        <w:t>two equations – Wyllie</w:t>
      </w:r>
      <w:r w:rsidR="00A11D8E" w:rsidRPr="00162550">
        <w:rPr>
          <w:rFonts w:ascii="Arial" w:hAnsi="Arial" w:cs="Arial"/>
          <w:sz w:val="24"/>
          <w:szCs w:val="24"/>
        </w:rPr>
        <w:t>’s</w:t>
      </w:r>
      <w:r w:rsidR="00C967E8" w:rsidRPr="00162550">
        <w:rPr>
          <w:rFonts w:ascii="Arial" w:hAnsi="Arial" w:cs="Arial"/>
          <w:sz w:val="24"/>
          <w:szCs w:val="24"/>
        </w:rPr>
        <w:t xml:space="preserve"> time average for porosity and Archie</w:t>
      </w:r>
      <w:r w:rsidR="00A11D8E" w:rsidRPr="00162550">
        <w:rPr>
          <w:rFonts w:ascii="Arial" w:hAnsi="Arial" w:cs="Arial"/>
          <w:sz w:val="24"/>
          <w:szCs w:val="24"/>
        </w:rPr>
        <w:t>’s</w:t>
      </w:r>
      <w:r w:rsidR="00C95DA3" w:rsidRPr="00162550">
        <w:rPr>
          <w:rFonts w:ascii="Arial" w:hAnsi="Arial" w:cs="Arial"/>
          <w:sz w:val="24"/>
          <w:szCs w:val="24"/>
        </w:rPr>
        <w:t xml:space="preserve"> </w:t>
      </w:r>
      <w:r w:rsidR="00C967E8" w:rsidRPr="00162550">
        <w:rPr>
          <w:rFonts w:ascii="Arial" w:hAnsi="Arial" w:cs="Arial"/>
          <w:sz w:val="24"/>
          <w:szCs w:val="24"/>
        </w:rPr>
        <w:t>for water saturation.</w:t>
      </w:r>
      <w:r w:rsidR="00A23843" w:rsidRPr="00162550">
        <w:rPr>
          <w:rFonts w:ascii="Arial" w:hAnsi="Arial" w:cs="Arial"/>
          <w:sz w:val="24"/>
          <w:szCs w:val="24"/>
        </w:rPr>
        <w:t xml:space="preserve"> Pretty simple, or so it seemed</w:t>
      </w:r>
      <w:r w:rsidRPr="00162550">
        <w:rPr>
          <w:rFonts w:ascii="Arial" w:hAnsi="Arial" w:cs="Arial"/>
          <w:sz w:val="24"/>
          <w:szCs w:val="24"/>
        </w:rPr>
        <w:t xml:space="preserve"> then</w:t>
      </w:r>
      <w:r w:rsidR="00A23843" w:rsidRPr="00162550">
        <w:rPr>
          <w:rFonts w:ascii="Arial" w:hAnsi="Arial" w:cs="Arial"/>
          <w:sz w:val="24"/>
          <w:szCs w:val="24"/>
        </w:rPr>
        <w:t>.</w:t>
      </w:r>
      <w:r w:rsidR="00A23843" w:rsidRPr="00162550">
        <w:rPr>
          <w:rFonts w:ascii="Arial" w:hAnsi="Arial" w:cs="Arial"/>
          <w:sz w:val="24"/>
          <w:szCs w:val="24"/>
        </w:rPr>
        <w:br/>
      </w:r>
      <w:r w:rsidR="00582908" w:rsidRPr="00162550">
        <w:rPr>
          <w:rFonts w:ascii="Arial" w:hAnsi="Arial" w:cs="Arial"/>
          <w:sz w:val="24"/>
          <w:szCs w:val="24"/>
        </w:rPr>
        <w:br/>
      </w:r>
      <w:r w:rsidR="00A23843" w:rsidRPr="00162550">
        <w:rPr>
          <w:rFonts w:ascii="Arial" w:hAnsi="Arial" w:cs="Arial"/>
          <w:sz w:val="24"/>
          <w:szCs w:val="24"/>
        </w:rPr>
        <w:t>But as time</w:t>
      </w:r>
      <w:r w:rsidR="00A11D8E" w:rsidRPr="00162550">
        <w:rPr>
          <w:rFonts w:ascii="Arial" w:hAnsi="Arial" w:cs="Arial"/>
          <w:sz w:val="24"/>
          <w:szCs w:val="24"/>
        </w:rPr>
        <w:t>-</w:t>
      </w:r>
      <w:r w:rsidR="00A23843" w:rsidRPr="00162550">
        <w:rPr>
          <w:rFonts w:ascii="Arial" w:hAnsi="Arial" w:cs="Arial"/>
          <w:sz w:val="24"/>
          <w:szCs w:val="24"/>
        </w:rPr>
        <w:t>and</w:t>
      </w:r>
      <w:r w:rsidR="00A11D8E" w:rsidRPr="00162550">
        <w:rPr>
          <w:rFonts w:ascii="Arial" w:hAnsi="Arial" w:cs="Arial"/>
          <w:sz w:val="24"/>
          <w:szCs w:val="24"/>
        </w:rPr>
        <w:t>-</w:t>
      </w:r>
      <w:r w:rsidR="00A23843" w:rsidRPr="00162550">
        <w:rPr>
          <w:rFonts w:ascii="Arial" w:hAnsi="Arial" w:cs="Arial"/>
          <w:sz w:val="24"/>
          <w:szCs w:val="24"/>
        </w:rPr>
        <w:t>a</w:t>
      </w:r>
      <w:r w:rsidR="00A11D8E" w:rsidRPr="00162550">
        <w:rPr>
          <w:rFonts w:ascii="Arial" w:hAnsi="Arial" w:cs="Arial"/>
          <w:sz w:val="24"/>
          <w:szCs w:val="24"/>
        </w:rPr>
        <w:t>-</w:t>
      </w:r>
      <w:r w:rsidR="00A23843" w:rsidRPr="00162550">
        <w:rPr>
          <w:rFonts w:ascii="Arial" w:hAnsi="Arial" w:cs="Arial"/>
          <w:sz w:val="24"/>
          <w:szCs w:val="24"/>
        </w:rPr>
        <w:t>half moved along, the equations reproduced faster than rabbits in Australia. Multiple versions of shale corrected porosity and water saturation, complex lithology models, permeability</w:t>
      </w:r>
      <w:r w:rsidR="00B04EDF" w:rsidRPr="00162550">
        <w:rPr>
          <w:rFonts w:ascii="Arial" w:hAnsi="Arial" w:cs="Arial"/>
          <w:sz w:val="24"/>
          <w:szCs w:val="24"/>
        </w:rPr>
        <w:t xml:space="preserve"> </w:t>
      </w:r>
      <w:r w:rsidRPr="00162550">
        <w:rPr>
          <w:rFonts w:ascii="Arial" w:hAnsi="Arial" w:cs="Arial"/>
          <w:sz w:val="24"/>
          <w:szCs w:val="24"/>
        </w:rPr>
        <w:t xml:space="preserve">and </w:t>
      </w:r>
      <w:r w:rsidR="00B04EDF" w:rsidRPr="00162550">
        <w:rPr>
          <w:rFonts w:ascii="Arial" w:hAnsi="Arial" w:cs="Arial"/>
          <w:sz w:val="24"/>
          <w:szCs w:val="24"/>
        </w:rPr>
        <w:t>productivity estimates, elastic properties of rocks</w:t>
      </w:r>
      <w:r w:rsidR="00A23843" w:rsidRPr="00162550">
        <w:rPr>
          <w:rFonts w:ascii="Arial" w:hAnsi="Arial" w:cs="Arial"/>
          <w:sz w:val="24"/>
          <w:szCs w:val="24"/>
        </w:rPr>
        <w:t xml:space="preserve"> </w:t>
      </w:r>
      <w:r w:rsidR="00B04EDF" w:rsidRPr="00162550">
        <w:rPr>
          <w:rFonts w:ascii="Arial" w:hAnsi="Arial" w:cs="Arial"/>
          <w:sz w:val="24"/>
          <w:szCs w:val="24"/>
        </w:rPr>
        <w:t xml:space="preserve">– all this before we had easy access to </w:t>
      </w:r>
      <w:r w:rsidR="00C95DA3" w:rsidRPr="00162550">
        <w:rPr>
          <w:rFonts w:ascii="Arial" w:hAnsi="Arial" w:cs="Arial"/>
          <w:sz w:val="24"/>
          <w:szCs w:val="24"/>
        </w:rPr>
        <w:t xml:space="preserve">calculators or </w:t>
      </w:r>
      <w:r w:rsidR="00B04EDF" w:rsidRPr="00162550">
        <w:rPr>
          <w:rFonts w:ascii="Arial" w:hAnsi="Arial" w:cs="Arial"/>
          <w:sz w:val="24"/>
          <w:szCs w:val="24"/>
        </w:rPr>
        <w:t>computers. Who could remember all this stuff?</w:t>
      </w:r>
      <w:r w:rsidR="00A23843" w:rsidRPr="00162550">
        <w:rPr>
          <w:rFonts w:ascii="Arial" w:hAnsi="Arial" w:cs="Arial"/>
          <w:sz w:val="24"/>
          <w:szCs w:val="24"/>
        </w:rPr>
        <w:t xml:space="preserve"> </w:t>
      </w:r>
      <w:r w:rsidR="00A11D8E" w:rsidRPr="00162550">
        <w:rPr>
          <w:rFonts w:ascii="Arial" w:hAnsi="Arial" w:cs="Arial"/>
          <w:sz w:val="24"/>
          <w:szCs w:val="24"/>
        </w:rPr>
        <w:t>Not me!</w:t>
      </w:r>
      <w:r w:rsidR="00582908" w:rsidRPr="00162550">
        <w:rPr>
          <w:rFonts w:ascii="Arial" w:hAnsi="Arial" w:cs="Arial"/>
          <w:sz w:val="24"/>
          <w:szCs w:val="24"/>
        </w:rPr>
        <w:br/>
      </w:r>
      <w:r w:rsidR="00582908" w:rsidRPr="00162550">
        <w:rPr>
          <w:rFonts w:ascii="Arial" w:hAnsi="Arial" w:cs="Arial"/>
          <w:sz w:val="24"/>
          <w:szCs w:val="24"/>
        </w:rPr>
        <w:br/>
        <w:t>So I started keeping notes. These prog</w:t>
      </w:r>
      <w:r w:rsidR="00DD0E53" w:rsidRPr="00162550">
        <w:rPr>
          <w:rFonts w:ascii="Arial" w:hAnsi="Arial" w:cs="Arial"/>
          <w:sz w:val="24"/>
          <w:szCs w:val="24"/>
        </w:rPr>
        <w:t>r</w:t>
      </w:r>
      <w:r w:rsidR="00582908" w:rsidRPr="00162550">
        <w:rPr>
          <w:rFonts w:ascii="Arial" w:hAnsi="Arial" w:cs="Arial"/>
          <w:sz w:val="24"/>
          <w:szCs w:val="24"/>
        </w:rPr>
        <w:t>essed to course notes and much later into a textbook</w:t>
      </w:r>
      <w:r w:rsidR="00D665FA" w:rsidRPr="00162550">
        <w:rPr>
          <w:rFonts w:ascii="Arial" w:hAnsi="Arial" w:cs="Arial"/>
          <w:sz w:val="24"/>
          <w:szCs w:val="24"/>
        </w:rPr>
        <w:t xml:space="preserve"> and a number of software packages</w:t>
      </w:r>
      <w:r w:rsidR="00582908" w:rsidRPr="00162550">
        <w:rPr>
          <w:rFonts w:ascii="Arial" w:hAnsi="Arial" w:cs="Arial"/>
          <w:sz w:val="24"/>
          <w:szCs w:val="24"/>
        </w:rPr>
        <w:t xml:space="preserve">. </w:t>
      </w:r>
      <w:r w:rsidR="00D665FA" w:rsidRPr="00162550">
        <w:rPr>
          <w:rFonts w:ascii="Arial" w:hAnsi="Arial" w:cs="Arial"/>
          <w:sz w:val="24"/>
          <w:szCs w:val="24"/>
        </w:rPr>
        <w:t xml:space="preserve">For the book, </w:t>
      </w:r>
      <w:r w:rsidR="00582908" w:rsidRPr="00162550">
        <w:rPr>
          <w:rFonts w:ascii="Arial" w:hAnsi="Arial" w:cs="Arial"/>
          <w:sz w:val="24"/>
          <w:szCs w:val="24"/>
        </w:rPr>
        <w:t xml:space="preserve">I used “computer-ready math” instead of the </w:t>
      </w:r>
      <w:r w:rsidR="00C95DA3" w:rsidRPr="00162550">
        <w:rPr>
          <w:rFonts w:ascii="Arial" w:hAnsi="Arial" w:cs="Arial"/>
          <w:sz w:val="24"/>
          <w:szCs w:val="24"/>
        </w:rPr>
        <w:t>“classic”</w:t>
      </w:r>
      <w:r w:rsidR="00582908" w:rsidRPr="00162550">
        <w:rPr>
          <w:rFonts w:ascii="Arial" w:hAnsi="Arial" w:cs="Arial"/>
          <w:sz w:val="24"/>
          <w:szCs w:val="24"/>
        </w:rPr>
        <w:t xml:space="preserve"> presentation used in </w:t>
      </w:r>
      <w:r w:rsidR="00C95DA3" w:rsidRPr="00162550">
        <w:rPr>
          <w:rFonts w:ascii="Arial" w:hAnsi="Arial" w:cs="Arial"/>
          <w:sz w:val="24"/>
          <w:szCs w:val="24"/>
        </w:rPr>
        <w:t xml:space="preserve">scientific </w:t>
      </w:r>
      <w:r w:rsidR="00582908" w:rsidRPr="00162550">
        <w:rPr>
          <w:rFonts w:ascii="Arial" w:hAnsi="Arial" w:cs="Arial"/>
          <w:sz w:val="24"/>
          <w:szCs w:val="24"/>
        </w:rPr>
        <w:t xml:space="preserve">textbooks. The publisher was reluctant, but finally agreed. </w:t>
      </w:r>
      <w:r w:rsidR="00DD0E53" w:rsidRPr="00162550">
        <w:rPr>
          <w:rFonts w:ascii="Arial" w:hAnsi="Arial" w:cs="Arial"/>
          <w:sz w:val="24"/>
          <w:szCs w:val="24"/>
        </w:rPr>
        <w:t xml:space="preserve">That was 1986. </w:t>
      </w:r>
      <w:r w:rsidR="00542F5B" w:rsidRPr="00162550">
        <w:rPr>
          <w:rFonts w:ascii="Arial" w:hAnsi="Arial" w:cs="Arial"/>
          <w:sz w:val="24"/>
          <w:szCs w:val="24"/>
        </w:rPr>
        <w:t>It was easy to see that a second edition would need two volumes to cover more topics. This didn’t seem to me to be economically practical for a typical petrophysicist.</w:t>
      </w:r>
      <w:r w:rsidR="00542F5B" w:rsidRPr="00162550">
        <w:rPr>
          <w:rFonts w:ascii="Arial" w:hAnsi="Arial" w:cs="Arial"/>
          <w:sz w:val="24"/>
          <w:szCs w:val="24"/>
        </w:rPr>
        <w:br/>
      </w:r>
      <w:r w:rsidR="00DD0E53" w:rsidRPr="00162550">
        <w:rPr>
          <w:rFonts w:ascii="Arial" w:hAnsi="Arial" w:cs="Arial"/>
          <w:sz w:val="24"/>
          <w:szCs w:val="24"/>
        </w:rPr>
        <w:br/>
      </w:r>
      <w:r w:rsidRPr="00162550">
        <w:rPr>
          <w:rFonts w:ascii="Arial" w:hAnsi="Arial" w:cs="Arial"/>
          <w:sz w:val="24"/>
          <w:szCs w:val="24"/>
        </w:rPr>
        <w:t>This fact led me</w:t>
      </w:r>
      <w:r w:rsidR="0012507A" w:rsidRPr="00162550">
        <w:rPr>
          <w:rFonts w:ascii="Arial" w:hAnsi="Arial" w:cs="Arial"/>
          <w:sz w:val="24"/>
          <w:szCs w:val="24"/>
        </w:rPr>
        <w:t xml:space="preserve">, starting in 2004, </w:t>
      </w:r>
      <w:r w:rsidRPr="00162550">
        <w:rPr>
          <w:rFonts w:ascii="Arial" w:hAnsi="Arial" w:cs="Arial"/>
          <w:sz w:val="24"/>
          <w:szCs w:val="24"/>
        </w:rPr>
        <w:t xml:space="preserve">to </w:t>
      </w:r>
      <w:r w:rsidR="0086688C" w:rsidRPr="00162550">
        <w:rPr>
          <w:rFonts w:ascii="Arial" w:hAnsi="Arial" w:cs="Arial"/>
          <w:sz w:val="24"/>
          <w:szCs w:val="24"/>
        </w:rPr>
        <w:t>develop</w:t>
      </w:r>
      <w:r w:rsidR="00DD0E53" w:rsidRPr="00162550">
        <w:rPr>
          <w:rFonts w:ascii="Arial" w:hAnsi="Arial" w:cs="Arial"/>
          <w:sz w:val="24"/>
          <w:szCs w:val="24"/>
        </w:rPr>
        <w:t xml:space="preserve"> </w:t>
      </w:r>
      <w:r w:rsidR="00542F5B" w:rsidRPr="00162550">
        <w:rPr>
          <w:rFonts w:ascii="Arial" w:hAnsi="Arial" w:cs="Arial"/>
          <w:sz w:val="24"/>
          <w:szCs w:val="24"/>
        </w:rPr>
        <w:t>a</w:t>
      </w:r>
      <w:r w:rsidR="00DD0E53" w:rsidRPr="00162550">
        <w:rPr>
          <w:rFonts w:ascii="Arial" w:hAnsi="Arial" w:cs="Arial"/>
          <w:sz w:val="24"/>
          <w:szCs w:val="24"/>
        </w:rPr>
        <w:t xml:space="preserve"> </w:t>
      </w:r>
      <w:r w:rsidR="008A0457" w:rsidRPr="00162550">
        <w:rPr>
          <w:rFonts w:ascii="Arial" w:hAnsi="Arial" w:cs="Arial"/>
          <w:sz w:val="24"/>
          <w:szCs w:val="24"/>
        </w:rPr>
        <w:t xml:space="preserve">shareware </w:t>
      </w:r>
      <w:r w:rsidR="00DD0E53" w:rsidRPr="00162550">
        <w:rPr>
          <w:rFonts w:ascii="Arial" w:hAnsi="Arial" w:cs="Arial"/>
          <w:sz w:val="24"/>
          <w:szCs w:val="24"/>
        </w:rPr>
        <w:t xml:space="preserve">website version </w:t>
      </w:r>
      <w:r w:rsidR="0012507A" w:rsidRPr="00162550">
        <w:rPr>
          <w:rFonts w:ascii="Arial" w:hAnsi="Arial" w:cs="Arial"/>
          <w:sz w:val="24"/>
          <w:szCs w:val="24"/>
        </w:rPr>
        <w:t xml:space="preserve">of the textbook </w:t>
      </w:r>
      <w:r w:rsidR="00DD0E53" w:rsidRPr="00162550">
        <w:rPr>
          <w:rFonts w:ascii="Arial" w:hAnsi="Arial" w:cs="Arial"/>
          <w:sz w:val="24"/>
          <w:szCs w:val="24"/>
        </w:rPr>
        <w:t>that could be updated daily if needed</w:t>
      </w:r>
      <w:r w:rsidR="00542F5B" w:rsidRPr="00162550">
        <w:rPr>
          <w:rFonts w:ascii="Arial" w:hAnsi="Arial" w:cs="Arial"/>
          <w:sz w:val="24"/>
          <w:szCs w:val="24"/>
        </w:rPr>
        <w:t xml:space="preserve"> and could grow endlessly</w:t>
      </w:r>
      <w:r w:rsidR="00DD0E53" w:rsidRPr="00162550">
        <w:rPr>
          <w:rFonts w:ascii="Arial" w:hAnsi="Arial" w:cs="Arial"/>
          <w:sz w:val="24"/>
          <w:szCs w:val="24"/>
        </w:rPr>
        <w:t xml:space="preserve">. The site </w:t>
      </w:r>
      <w:r w:rsidR="00542F5B" w:rsidRPr="00162550">
        <w:rPr>
          <w:rFonts w:ascii="Arial" w:hAnsi="Arial" w:cs="Arial"/>
          <w:sz w:val="24"/>
          <w:szCs w:val="24"/>
        </w:rPr>
        <w:t xml:space="preserve">now </w:t>
      </w:r>
      <w:r w:rsidR="00DD0E53" w:rsidRPr="00162550">
        <w:rPr>
          <w:rFonts w:ascii="Arial" w:hAnsi="Arial" w:cs="Arial"/>
          <w:sz w:val="24"/>
          <w:szCs w:val="24"/>
        </w:rPr>
        <w:t xml:space="preserve">averages 35,000 </w:t>
      </w:r>
      <w:r w:rsidR="007C76DB" w:rsidRPr="00162550">
        <w:rPr>
          <w:rFonts w:ascii="Arial" w:hAnsi="Arial" w:cs="Arial"/>
          <w:sz w:val="24"/>
          <w:szCs w:val="24"/>
        </w:rPr>
        <w:t xml:space="preserve">unique visitors </w:t>
      </w:r>
      <w:r w:rsidR="008A0457" w:rsidRPr="00162550">
        <w:rPr>
          <w:rFonts w:ascii="Arial" w:hAnsi="Arial" w:cs="Arial"/>
          <w:sz w:val="24"/>
          <w:szCs w:val="24"/>
        </w:rPr>
        <w:t>from 1</w:t>
      </w:r>
      <w:r w:rsidR="0012507A" w:rsidRPr="00162550">
        <w:rPr>
          <w:rFonts w:ascii="Arial" w:hAnsi="Arial" w:cs="Arial"/>
          <w:sz w:val="24"/>
          <w:szCs w:val="24"/>
        </w:rPr>
        <w:t>4</w:t>
      </w:r>
      <w:r w:rsidR="008A0457" w:rsidRPr="00162550">
        <w:rPr>
          <w:rFonts w:ascii="Arial" w:hAnsi="Arial" w:cs="Arial"/>
          <w:sz w:val="24"/>
          <w:szCs w:val="24"/>
        </w:rPr>
        <w:t xml:space="preserve">0 countries </w:t>
      </w:r>
      <w:r w:rsidR="007C76DB" w:rsidRPr="00162550">
        <w:rPr>
          <w:rFonts w:ascii="Arial" w:hAnsi="Arial" w:cs="Arial"/>
          <w:sz w:val="24"/>
          <w:szCs w:val="24"/>
        </w:rPr>
        <w:t>e</w:t>
      </w:r>
      <w:r w:rsidR="0086688C" w:rsidRPr="00162550">
        <w:rPr>
          <w:rFonts w:ascii="Arial" w:hAnsi="Arial" w:cs="Arial"/>
          <w:sz w:val="24"/>
          <w:szCs w:val="24"/>
        </w:rPr>
        <w:t>very</w:t>
      </w:r>
      <w:r w:rsidR="007C76DB" w:rsidRPr="00162550">
        <w:rPr>
          <w:rFonts w:ascii="Arial" w:hAnsi="Arial" w:cs="Arial"/>
          <w:sz w:val="24"/>
          <w:szCs w:val="24"/>
        </w:rPr>
        <w:t xml:space="preserve"> month. </w:t>
      </w:r>
      <w:r w:rsidR="00472974" w:rsidRPr="00162550">
        <w:rPr>
          <w:rFonts w:ascii="Arial" w:hAnsi="Arial" w:cs="Arial"/>
          <w:sz w:val="24"/>
          <w:szCs w:val="24"/>
        </w:rPr>
        <w:t xml:space="preserve">In contrast, only 2000 copies of the original textbook were ever published. </w:t>
      </w:r>
      <w:r w:rsidR="008A0457" w:rsidRPr="00162550">
        <w:rPr>
          <w:rFonts w:ascii="Arial" w:hAnsi="Arial" w:cs="Arial"/>
          <w:sz w:val="24"/>
          <w:szCs w:val="24"/>
        </w:rPr>
        <w:t>O</w:t>
      </w:r>
      <w:r w:rsidR="007C76DB" w:rsidRPr="00162550">
        <w:rPr>
          <w:rFonts w:ascii="Arial" w:hAnsi="Arial" w:cs="Arial"/>
          <w:sz w:val="24"/>
          <w:szCs w:val="24"/>
        </w:rPr>
        <w:t xml:space="preserve">ne purist asked why the equations were not in “textbook” format. </w:t>
      </w:r>
      <w:r w:rsidR="0086688C" w:rsidRPr="00162550">
        <w:rPr>
          <w:rFonts w:ascii="Arial" w:hAnsi="Arial" w:cs="Arial"/>
          <w:sz w:val="24"/>
          <w:szCs w:val="24"/>
        </w:rPr>
        <w:t>In this era of ubiquitous PCs, calculators, and smart phones, the answer was a resounding “Duh?”</w:t>
      </w:r>
      <w:r w:rsidR="00C967E8" w:rsidRPr="00162550">
        <w:rPr>
          <w:rFonts w:ascii="Arial" w:hAnsi="Arial" w:cs="Arial"/>
          <w:sz w:val="24"/>
          <w:szCs w:val="24"/>
        </w:rPr>
        <w:br/>
      </w:r>
      <w:r w:rsidR="00582908" w:rsidRPr="00162550">
        <w:rPr>
          <w:rFonts w:ascii="Arial" w:hAnsi="Arial" w:cs="Arial"/>
          <w:sz w:val="24"/>
          <w:szCs w:val="24"/>
        </w:rPr>
        <w:br/>
      </w:r>
      <w:r w:rsidR="004E18FA" w:rsidRPr="00162550">
        <w:rPr>
          <w:rFonts w:ascii="Arial" w:hAnsi="Arial" w:cs="Arial"/>
          <w:sz w:val="24"/>
          <w:szCs w:val="24"/>
        </w:rPr>
        <w:t>C</w:t>
      </w:r>
      <w:r w:rsidR="00B264CA" w:rsidRPr="00162550">
        <w:rPr>
          <w:rFonts w:ascii="Arial" w:hAnsi="Arial" w:cs="Arial"/>
          <w:sz w:val="24"/>
          <w:szCs w:val="24"/>
        </w:rPr>
        <w:t>lient</w:t>
      </w:r>
      <w:r w:rsidR="00B04EDF" w:rsidRPr="00162550">
        <w:rPr>
          <w:rFonts w:ascii="Arial" w:hAnsi="Arial" w:cs="Arial"/>
          <w:sz w:val="24"/>
          <w:szCs w:val="24"/>
        </w:rPr>
        <w:t xml:space="preserve"> </w:t>
      </w:r>
      <w:r w:rsidR="004E18FA" w:rsidRPr="00162550">
        <w:rPr>
          <w:rFonts w:ascii="Arial" w:hAnsi="Arial" w:cs="Arial"/>
          <w:sz w:val="24"/>
          <w:szCs w:val="24"/>
        </w:rPr>
        <w:t xml:space="preserve">diversity </w:t>
      </w:r>
      <w:r w:rsidR="00B04EDF" w:rsidRPr="00162550">
        <w:rPr>
          <w:rFonts w:ascii="Arial" w:hAnsi="Arial" w:cs="Arial"/>
          <w:sz w:val="24"/>
          <w:szCs w:val="24"/>
        </w:rPr>
        <w:t xml:space="preserve">proliferated too. </w:t>
      </w:r>
      <w:r w:rsidR="00B264CA" w:rsidRPr="00162550">
        <w:rPr>
          <w:rFonts w:ascii="Arial" w:hAnsi="Arial" w:cs="Arial"/>
          <w:sz w:val="24"/>
          <w:szCs w:val="24"/>
        </w:rPr>
        <w:t>Or</w:t>
      </w:r>
      <w:r w:rsidR="007453A8" w:rsidRPr="00162550">
        <w:rPr>
          <w:rFonts w:ascii="Arial" w:hAnsi="Arial" w:cs="Arial"/>
          <w:sz w:val="24"/>
          <w:szCs w:val="24"/>
        </w:rPr>
        <w:t>ig</w:t>
      </w:r>
      <w:r w:rsidR="00B264CA" w:rsidRPr="00162550">
        <w:rPr>
          <w:rFonts w:ascii="Arial" w:hAnsi="Arial" w:cs="Arial"/>
          <w:sz w:val="24"/>
          <w:szCs w:val="24"/>
        </w:rPr>
        <w:t xml:space="preserve">inally we dealt mostly with a geologist. </w:t>
      </w:r>
      <w:r w:rsidR="007453A8" w:rsidRPr="00162550">
        <w:rPr>
          <w:rFonts w:ascii="Arial" w:hAnsi="Arial" w:cs="Arial"/>
          <w:sz w:val="24"/>
          <w:szCs w:val="24"/>
        </w:rPr>
        <w:t>Now s</w:t>
      </w:r>
      <w:r w:rsidR="00B04EDF" w:rsidRPr="00162550">
        <w:rPr>
          <w:rFonts w:ascii="Arial" w:hAnsi="Arial" w:cs="Arial"/>
          <w:sz w:val="24"/>
          <w:szCs w:val="24"/>
        </w:rPr>
        <w:t>ix e</w:t>
      </w:r>
      <w:r w:rsidR="003163B4" w:rsidRPr="00162550">
        <w:rPr>
          <w:rFonts w:ascii="Arial" w:hAnsi="Arial" w:cs="Arial"/>
          <w:sz w:val="24"/>
          <w:szCs w:val="24"/>
        </w:rPr>
        <w:t>ngineer</w:t>
      </w:r>
      <w:r w:rsidR="00B04EDF" w:rsidRPr="00162550">
        <w:rPr>
          <w:rFonts w:ascii="Arial" w:hAnsi="Arial" w:cs="Arial"/>
          <w:sz w:val="24"/>
          <w:szCs w:val="24"/>
        </w:rPr>
        <w:t>ing specialties</w:t>
      </w:r>
      <w:r w:rsidR="003163B4" w:rsidRPr="00162550">
        <w:rPr>
          <w:rFonts w:ascii="Arial" w:hAnsi="Arial" w:cs="Arial"/>
          <w:sz w:val="24"/>
          <w:szCs w:val="24"/>
        </w:rPr>
        <w:t xml:space="preserve">, </w:t>
      </w:r>
      <w:r w:rsidR="00B04EDF" w:rsidRPr="00162550">
        <w:rPr>
          <w:rFonts w:ascii="Arial" w:hAnsi="Arial" w:cs="Arial"/>
          <w:sz w:val="24"/>
          <w:szCs w:val="24"/>
        </w:rPr>
        <w:t xml:space="preserve">three or four species of </w:t>
      </w:r>
      <w:r w:rsidR="003163B4" w:rsidRPr="00162550">
        <w:rPr>
          <w:rFonts w:ascii="Arial" w:hAnsi="Arial" w:cs="Arial"/>
          <w:sz w:val="24"/>
          <w:szCs w:val="24"/>
        </w:rPr>
        <w:t>geo</w:t>
      </w:r>
      <w:r w:rsidR="00472974" w:rsidRPr="00162550">
        <w:rPr>
          <w:rFonts w:ascii="Arial" w:hAnsi="Arial" w:cs="Arial"/>
          <w:sz w:val="24"/>
          <w:szCs w:val="24"/>
        </w:rPr>
        <w:t>l</w:t>
      </w:r>
      <w:r w:rsidR="003163B4" w:rsidRPr="00162550">
        <w:rPr>
          <w:rFonts w:ascii="Arial" w:hAnsi="Arial" w:cs="Arial"/>
          <w:sz w:val="24"/>
          <w:szCs w:val="24"/>
        </w:rPr>
        <w:t>ogist</w:t>
      </w:r>
      <w:r w:rsidR="00380158" w:rsidRPr="00162550">
        <w:rPr>
          <w:rFonts w:ascii="Arial" w:hAnsi="Arial" w:cs="Arial"/>
          <w:sz w:val="24"/>
          <w:szCs w:val="24"/>
        </w:rPr>
        <w:t>s</w:t>
      </w:r>
      <w:r w:rsidR="003163B4" w:rsidRPr="00162550">
        <w:rPr>
          <w:rFonts w:ascii="Arial" w:hAnsi="Arial" w:cs="Arial"/>
          <w:sz w:val="24"/>
          <w:szCs w:val="24"/>
        </w:rPr>
        <w:t xml:space="preserve">, and </w:t>
      </w:r>
      <w:r w:rsidR="00582908" w:rsidRPr="00162550">
        <w:rPr>
          <w:rFonts w:ascii="Arial" w:hAnsi="Arial" w:cs="Arial"/>
          <w:sz w:val="24"/>
          <w:szCs w:val="24"/>
        </w:rPr>
        <w:t xml:space="preserve">any number of </w:t>
      </w:r>
      <w:r w:rsidR="00B04EDF" w:rsidRPr="00162550">
        <w:rPr>
          <w:rFonts w:ascii="Arial" w:hAnsi="Arial" w:cs="Arial"/>
          <w:sz w:val="24"/>
          <w:szCs w:val="24"/>
        </w:rPr>
        <w:t xml:space="preserve">wild-eyed </w:t>
      </w:r>
      <w:r w:rsidR="003163B4" w:rsidRPr="00162550">
        <w:rPr>
          <w:rFonts w:ascii="Arial" w:hAnsi="Arial" w:cs="Arial"/>
          <w:sz w:val="24"/>
          <w:szCs w:val="24"/>
        </w:rPr>
        <w:t xml:space="preserve">geophysicists use </w:t>
      </w:r>
      <w:r w:rsidR="0086688C" w:rsidRPr="00162550">
        <w:rPr>
          <w:rFonts w:ascii="Arial" w:hAnsi="Arial" w:cs="Arial"/>
          <w:sz w:val="24"/>
          <w:szCs w:val="24"/>
        </w:rPr>
        <w:t>our</w:t>
      </w:r>
      <w:r w:rsidR="003163B4" w:rsidRPr="00162550">
        <w:rPr>
          <w:rFonts w:ascii="Arial" w:hAnsi="Arial" w:cs="Arial"/>
          <w:sz w:val="24"/>
          <w:szCs w:val="24"/>
        </w:rPr>
        <w:t xml:space="preserve"> results. </w:t>
      </w:r>
      <w:r w:rsidR="007453A8" w:rsidRPr="00162550">
        <w:rPr>
          <w:rFonts w:ascii="Arial" w:hAnsi="Arial" w:cs="Arial"/>
          <w:sz w:val="24"/>
          <w:szCs w:val="24"/>
        </w:rPr>
        <w:t>L</w:t>
      </w:r>
      <w:r w:rsidR="003163B4" w:rsidRPr="00162550">
        <w:rPr>
          <w:rFonts w:ascii="Arial" w:hAnsi="Arial" w:cs="Arial"/>
          <w:sz w:val="24"/>
          <w:szCs w:val="24"/>
        </w:rPr>
        <w:t>ess</w:t>
      </w:r>
      <w:r w:rsidR="00C967E8" w:rsidRPr="00162550">
        <w:rPr>
          <w:rFonts w:ascii="Arial" w:hAnsi="Arial" w:cs="Arial"/>
          <w:sz w:val="24"/>
          <w:szCs w:val="24"/>
        </w:rPr>
        <w:t>er</w:t>
      </w:r>
      <w:r w:rsidR="003163B4" w:rsidRPr="00162550">
        <w:rPr>
          <w:rFonts w:ascii="Arial" w:hAnsi="Arial" w:cs="Arial"/>
          <w:sz w:val="24"/>
          <w:szCs w:val="24"/>
        </w:rPr>
        <w:t xml:space="preserve"> know</w:t>
      </w:r>
      <w:r w:rsidR="00C967E8" w:rsidRPr="00162550">
        <w:rPr>
          <w:rFonts w:ascii="Arial" w:hAnsi="Arial" w:cs="Arial"/>
          <w:sz w:val="24"/>
          <w:szCs w:val="24"/>
        </w:rPr>
        <w:t>n</w:t>
      </w:r>
      <w:r w:rsidR="003163B4" w:rsidRPr="00162550">
        <w:rPr>
          <w:rFonts w:ascii="Arial" w:hAnsi="Arial" w:cs="Arial"/>
          <w:sz w:val="24"/>
          <w:szCs w:val="24"/>
        </w:rPr>
        <w:t xml:space="preserve"> disciplines </w:t>
      </w:r>
      <w:r w:rsidR="00BB706F" w:rsidRPr="00162550">
        <w:rPr>
          <w:rFonts w:ascii="Arial" w:hAnsi="Arial" w:cs="Arial"/>
          <w:sz w:val="24"/>
          <w:szCs w:val="24"/>
        </w:rPr>
        <w:t>also get involved</w:t>
      </w:r>
      <w:r w:rsidR="003163B4" w:rsidRPr="00162550">
        <w:rPr>
          <w:rFonts w:ascii="Arial" w:hAnsi="Arial" w:cs="Arial"/>
          <w:sz w:val="24"/>
          <w:szCs w:val="24"/>
        </w:rPr>
        <w:t xml:space="preserve">: economists, </w:t>
      </w:r>
      <w:r w:rsidR="00D361CA" w:rsidRPr="00162550">
        <w:rPr>
          <w:rFonts w:ascii="Arial" w:hAnsi="Arial" w:cs="Arial"/>
          <w:sz w:val="24"/>
          <w:szCs w:val="24"/>
        </w:rPr>
        <w:t xml:space="preserve">lawyers, </w:t>
      </w:r>
      <w:r w:rsidR="00BB706F" w:rsidRPr="00162550">
        <w:rPr>
          <w:rFonts w:ascii="Arial" w:hAnsi="Arial" w:cs="Arial"/>
          <w:sz w:val="24"/>
          <w:szCs w:val="24"/>
        </w:rPr>
        <w:t xml:space="preserve">judges, </w:t>
      </w:r>
      <w:r w:rsidR="003163B4" w:rsidRPr="00162550">
        <w:rPr>
          <w:rFonts w:ascii="Arial" w:hAnsi="Arial" w:cs="Arial"/>
          <w:sz w:val="24"/>
          <w:szCs w:val="24"/>
        </w:rPr>
        <w:t xml:space="preserve">government regulators, stock market analysts, bankers, even dentists </w:t>
      </w:r>
      <w:r w:rsidR="00C967E8" w:rsidRPr="00162550">
        <w:rPr>
          <w:rFonts w:ascii="Arial" w:hAnsi="Arial" w:cs="Arial"/>
          <w:sz w:val="24"/>
          <w:szCs w:val="24"/>
        </w:rPr>
        <w:t xml:space="preserve">and ranchers </w:t>
      </w:r>
      <w:r w:rsidR="003163B4" w:rsidRPr="00162550">
        <w:rPr>
          <w:rFonts w:ascii="Arial" w:hAnsi="Arial" w:cs="Arial"/>
          <w:sz w:val="24"/>
          <w:szCs w:val="24"/>
        </w:rPr>
        <w:t>trying to find a good investment</w:t>
      </w:r>
      <w:r w:rsidR="00C967E8" w:rsidRPr="00162550">
        <w:rPr>
          <w:rFonts w:ascii="Arial" w:hAnsi="Arial" w:cs="Arial"/>
          <w:sz w:val="24"/>
          <w:szCs w:val="24"/>
        </w:rPr>
        <w:t xml:space="preserve">. </w:t>
      </w:r>
      <w:r w:rsidR="00582908" w:rsidRPr="00162550">
        <w:rPr>
          <w:rFonts w:ascii="Arial" w:hAnsi="Arial" w:cs="Arial"/>
          <w:sz w:val="24"/>
          <w:szCs w:val="24"/>
        </w:rPr>
        <w:t>What answers do th</w:t>
      </w:r>
      <w:r w:rsidR="00472974" w:rsidRPr="00162550">
        <w:rPr>
          <w:rFonts w:ascii="Arial" w:hAnsi="Arial" w:cs="Arial"/>
          <w:sz w:val="24"/>
          <w:szCs w:val="24"/>
        </w:rPr>
        <w:t>e</w:t>
      </w:r>
      <w:r w:rsidR="00582908" w:rsidRPr="00162550">
        <w:rPr>
          <w:rFonts w:ascii="Arial" w:hAnsi="Arial" w:cs="Arial"/>
          <w:sz w:val="24"/>
          <w:szCs w:val="24"/>
        </w:rPr>
        <w:t>s</w:t>
      </w:r>
      <w:r w:rsidR="00472974" w:rsidRPr="00162550">
        <w:rPr>
          <w:rFonts w:ascii="Arial" w:hAnsi="Arial" w:cs="Arial"/>
          <w:sz w:val="24"/>
          <w:szCs w:val="24"/>
        </w:rPr>
        <w:t>e</w:t>
      </w:r>
      <w:r w:rsidR="00582908" w:rsidRPr="00162550">
        <w:rPr>
          <w:rFonts w:ascii="Arial" w:hAnsi="Arial" w:cs="Arial"/>
          <w:sz w:val="24"/>
          <w:szCs w:val="24"/>
        </w:rPr>
        <w:t xml:space="preserve"> disparate groups really need? And how soon?</w:t>
      </w:r>
      <w:r w:rsidR="00D361CA" w:rsidRPr="00162550">
        <w:rPr>
          <w:rFonts w:ascii="Arial" w:hAnsi="Arial" w:cs="Arial"/>
          <w:sz w:val="24"/>
          <w:szCs w:val="24"/>
        </w:rPr>
        <w:br/>
      </w:r>
      <w:r w:rsidR="00D361CA" w:rsidRPr="00162550">
        <w:rPr>
          <w:rFonts w:ascii="Arial" w:hAnsi="Arial" w:cs="Arial"/>
          <w:sz w:val="24"/>
          <w:szCs w:val="24"/>
        </w:rPr>
        <w:br/>
        <w:t>To find out, I worked in a number of these disciplines, and after going consulting, I worked for all of them, including the dentist and the rancher. The rancher refused to pay the bill because he “didn’t like the answers”, but the collection agency collected the full amount plus costs</w:t>
      </w:r>
      <w:r w:rsidR="00A21798" w:rsidRPr="00162550">
        <w:rPr>
          <w:rFonts w:ascii="Arial" w:hAnsi="Arial" w:cs="Arial"/>
          <w:sz w:val="24"/>
          <w:szCs w:val="24"/>
        </w:rPr>
        <w:t xml:space="preserve"> – about the value of two of his Hereford cows</w:t>
      </w:r>
      <w:r w:rsidR="00D361CA" w:rsidRPr="00162550">
        <w:rPr>
          <w:rFonts w:ascii="Arial" w:hAnsi="Arial" w:cs="Arial"/>
          <w:sz w:val="24"/>
          <w:szCs w:val="24"/>
        </w:rPr>
        <w:t>. The only other bad debt after 43 years of consulting was a lawyer in Toronto. Maybe he didn’t like my answers either</w:t>
      </w:r>
      <w:r w:rsidR="00164C09" w:rsidRPr="00162550">
        <w:rPr>
          <w:rFonts w:ascii="Arial" w:hAnsi="Arial" w:cs="Arial"/>
          <w:sz w:val="24"/>
          <w:szCs w:val="24"/>
        </w:rPr>
        <w:t>, but I think he was just a slimeball</w:t>
      </w:r>
      <w:r w:rsidR="00D361CA" w:rsidRPr="00162550">
        <w:rPr>
          <w:rFonts w:ascii="Arial" w:hAnsi="Arial" w:cs="Arial"/>
          <w:sz w:val="24"/>
          <w:szCs w:val="24"/>
        </w:rPr>
        <w:t>.</w:t>
      </w:r>
      <w:r w:rsidR="00D361CA" w:rsidRPr="00162550">
        <w:rPr>
          <w:rFonts w:ascii="Arial" w:hAnsi="Arial" w:cs="Arial"/>
          <w:sz w:val="24"/>
          <w:szCs w:val="24"/>
        </w:rPr>
        <w:br/>
      </w:r>
      <w:r w:rsidR="00D361CA" w:rsidRPr="00162550">
        <w:rPr>
          <w:rFonts w:ascii="Arial" w:hAnsi="Arial" w:cs="Arial"/>
          <w:sz w:val="24"/>
          <w:szCs w:val="24"/>
        </w:rPr>
        <w:lastRenderedPageBreak/>
        <w:br/>
      </w:r>
      <w:r w:rsidR="00F11EF8" w:rsidRPr="00162550">
        <w:rPr>
          <w:rFonts w:ascii="Arial" w:hAnsi="Arial" w:cs="Arial"/>
          <w:sz w:val="24"/>
          <w:szCs w:val="24"/>
        </w:rPr>
        <w:t xml:space="preserve">All that experience led to a much expanded set of ”notes”, including reservoir engineering, </w:t>
      </w:r>
      <w:r w:rsidR="007453A8" w:rsidRPr="00162550">
        <w:rPr>
          <w:rFonts w:ascii="Arial" w:hAnsi="Arial" w:cs="Arial"/>
          <w:sz w:val="24"/>
          <w:szCs w:val="24"/>
        </w:rPr>
        <w:t xml:space="preserve">core analysis, </w:t>
      </w:r>
      <w:proofErr w:type="spellStart"/>
      <w:r w:rsidR="00F11EF8" w:rsidRPr="00162550">
        <w:rPr>
          <w:rFonts w:ascii="Arial" w:hAnsi="Arial" w:cs="Arial"/>
          <w:sz w:val="24"/>
          <w:szCs w:val="24"/>
        </w:rPr>
        <w:t>dipmeters</w:t>
      </w:r>
      <w:proofErr w:type="spellEnd"/>
      <w:r w:rsidR="00F11EF8" w:rsidRPr="00162550">
        <w:rPr>
          <w:rFonts w:ascii="Arial" w:hAnsi="Arial" w:cs="Arial"/>
          <w:sz w:val="24"/>
          <w:szCs w:val="24"/>
        </w:rPr>
        <w:t xml:space="preserve">, use of logs in structural and stratigraphic analysis, and seismic petrophysics. Today, of course, unconventional reservoirs are the “play du jour”, so </w:t>
      </w:r>
      <w:r w:rsidR="00BB706F" w:rsidRPr="00162550">
        <w:rPr>
          <w:rFonts w:ascii="Arial" w:hAnsi="Arial" w:cs="Arial"/>
          <w:sz w:val="24"/>
          <w:szCs w:val="24"/>
        </w:rPr>
        <w:t xml:space="preserve">more research, </w:t>
      </w:r>
      <w:r w:rsidR="00F11EF8" w:rsidRPr="00162550">
        <w:rPr>
          <w:rFonts w:ascii="Arial" w:hAnsi="Arial" w:cs="Arial"/>
          <w:sz w:val="24"/>
          <w:szCs w:val="24"/>
        </w:rPr>
        <w:t xml:space="preserve">more notes on the special </w:t>
      </w:r>
      <w:r w:rsidR="00185C4D" w:rsidRPr="00162550">
        <w:rPr>
          <w:rFonts w:ascii="Arial" w:hAnsi="Arial" w:cs="Arial"/>
          <w:sz w:val="24"/>
          <w:szCs w:val="24"/>
        </w:rPr>
        <w:t>c</w:t>
      </w:r>
      <w:r w:rsidR="00F11EF8" w:rsidRPr="00162550">
        <w:rPr>
          <w:rFonts w:ascii="Arial" w:hAnsi="Arial" w:cs="Arial"/>
          <w:sz w:val="24"/>
          <w:szCs w:val="24"/>
        </w:rPr>
        <w:t>ases for special situations were developed</w:t>
      </w:r>
      <w:r w:rsidR="00BB706F" w:rsidRPr="00162550">
        <w:rPr>
          <w:rFonts w:ascii="Arial" w:hAnsi="Arial" w:cs="Arial"/>
          <w:sz w:val="24"/>
          <w:szCs w:val="24"/>
        </w:rPr>
        <w:t>.</w:t>
      </w:r>
      <w:r w:rsidR="008A0457" w:rsidRPr="00162550">
        <w:rPr>
          <w:rFonts w:ascii="Arial" w:hAnsi="Arial" w:cs="Arial"/>
          <w:sz w:val="24"/>
          <w:szCs w:val="24"/>
        </w:rPr>
        <w:t xml:space="preserve"> </w:t>
      </w:r>
      <w:r w:rsidR="00BB706F" w:rsidRPr="00162550">
        <w:rPr>
          <w:rFonts w:ascii="Arial" w:hAnsi="Arial" w:cs="Arial"/>
          <w:sz w:val="24"/>
          <w:szCs w:val="24"/>
        </w:rPr>
        <w:t xml:space="preserve"> </w:t>
      </w:r>
      <w:r w:rsidR="00F11EF8" w:rsidRPr="00162550">
        <w:rPr>
          <w:rFonts w:ascii="Arial" w:hAnsi="Arial" w:cs="Arial"/>
          <w:sz w:val="24"/>
          <w:szCs w:val="24"/>
        </w:rPr>
        <w:br/>
      </w:r>
      <w:r w:rsidR="00F11EF8" w:rsidRPr="00162550">
        <w:rPr>
          <w:rFonts w:ascii="Arial" w:hAnsi="Arial" w:cs="Arial"/>
          <w:sz w:val="24"/>
          <w:szCs w:val="24"/>
        </w:rPr>
        <w:br/>
        <w:t>Th</w:t>
      </w:r>
      <w:r w:rsidR="00A07063" w:rsidRPr="00162550">
        <w:rPr>
          <w:rFonts w:ascii="Arial" w:hAnsi="Arial" w:cs="Arial"/>
          <w:sz w:val="24"/>
          <w:szCs w:val="24"/>
        </w:rPr>
        <w:t>is</w:t>
      </w:r>
      <w:r w:rsidR="00F11EF8" w:rsidRPr="00162550">
        <w:rPr>
          <w:rFonts w:ascii="Arial" w:hAnsi="Arial" w:cs="Arial"/>
          <w:sz w:val="24"/>
          <w:szCs w:val="24"/>
        </w:rPr>
        <w:t xml:space="preserve"> website is </w:t>
      </w:r>
      <w:r w:rsidR="00A07063" w:rsidRPr="00162550">
        <w:rPr>
          <w:rFonts w:ascii="Arial" w:hAnsi="Arial" w:cs="Arial"/>
          <w:sz w:val="24"/>
          <w:szCs w:val="24"/>
        </w:rPr>
        <w:t>most</w:t>
      </w:r>
      <w:r w:rsidR="00162550">
        <w:rPr>
          <w:rFonts w:ascii="Arial" w:hAnsi="Arial" w:cs="Arial"/>
          <w:sz w:val="24"/>
          <w:szCs w:val="24"/>
        </w:rPr>
        <w:t>l</w:t>
      </w:r>
      <w:r w:rsidR="00A07063" w:rsidRPr="00162550">
        <w:rPr>
          <w:rFonts w:ascii="Arial" w:hAnsi="Arial" w:cs="Arial"/>
          <w:sz w:val="24"/>
          <w:szCs w:val="24"/>
        </w:rPr>
        <w:t xml:space="preserve">y </w:t>
      </w:r>
      <w:r w:rsidR="00F11EF8" w:rsidRPr="00162550">
        <w:rPr>
          <w:rFonts w:ascii="Arial" w:hAnsi="Arial" w:cs="Arial"/>
          <w:sz w:val="24"/>
          <w:szCs w:val="24"/>
        </w:rPr>
        <w:t>m</w:t>
      </w:r>
      <w:r w:rsidR="00A07063" w:rsidRPr="00162550">
        <w:rPr>
          <w:rFonts w:ascii="Arial" w:hAnsi="Arial" w:cs="Arial"/>
          <w:sz w:val="24"/>
          <w:szCs w:val="24"/>
        </w:rPr>
        <w:t xml:space="preserve">y </w:t>
      </w:r>
      <w:r w:rsidR="00F11EF8" w:rsidRPr="00162550">
        <w:rPr>
          <w:rFonts w:ascii="Arial" w:hAnsi="Arial" w:cs="Arial"/>
          <w:sz w:val="24"/>
          <w:szCs w:val="24"/>
        </w:rPr>
        <w:t>o</w:t>
      </w:r>
      <w:r w:rsidR="00A07063" w:rsidRPr="00162550">
        <w:rPr>
          <w:rFonts w:ascii="Arial" w:hAnsi="Arial" w:cs="Arial"/>
          <w:sz w:val="24"/>
          <w:szCs w:val="24"/>
        </w:rPr>
        <w:t>w</w:t>
      </w:r>
      <w:r w:rsidR="00F11EF8" w:rsidRPr="00162550">
        <w:rPr>
          <w:rFonts w:ascii="Arial" w:hAnsi="Arial" w:cs="Arial"/>
          <w:sz w:val="24"/>
          <w:szCs w:val="24"/>
        </w:rPr>
        <w:t>n</w:t>
      </w:r>
      <w:r w:rsidR="00A07063" w:rsidRPr="00162550">
        <w:rPr>
          <w:rFonts w:ascii="Arial" w:hAnsi="Arial" w:cs="Arial"/>
          <w:sz w:val="24"/>
          <w:szCs w:val="24"/>
        </w:rPr>
        <w:t xml:space="preserve"> work</w:t>
      </w:r>
      <w:r w:rsidR="00A21798" w:rsidRPr="00162550">
        <w:rPr>
          <w:rFonts w:ascii="Arial" w:hAnsi="Arial" w:cs="Arial"/>
          <w:sz w:val="24"/>
          <w:szCs w:val="24"/>
        </w:rPr>
        <w:t>, flaws</w:t>
      </w:r>
      <w:r w:rsidR="00F11EF8" w:rsidRPr="00162550">
        <w:rPr>
          <w:rFonts w:ascii="Arial" w:hAnsi="Arial" w:cs="Arial"/>
          <w:sz w:val="24"/>
          <w:szCs w:val="24"/>
        </w:rPr>
        <w:t xml:space="preserve"> </w:t>
      </w:r>
      <w:r w:rsidR="00A07063" w:rsidRPr="00162550">
        <w:rPr>
          <w:rFonts w:ascii="Arial" w:hAnsi="Arial" w:cs="Arial"/>
          <w:sz w:val="24"/>
          <w:szCs w:val="24"/>
        </w:rPr>
        <w:t xml:space="preserve">and all. </w:t>
      </w:r>
      <w:r w:rsidR="00F11EF8" w:rsidRPr="00162550">
        <w:rPr>
          <w:rFonts w:ascii="Arial" w:hAnsi="Arial" w:cs="Arial"/>
          <w:sz w:val="24"/>
          <w:szCs w:val="24"/>
        </w:rPr>
        <w:t xml:space="preserve">I </w:t>
      </w:r>
      <w:r w:rsidR="00CD1AB8" w:rsidRPr="00162550">
        <w:rPr>
          <w:rFonts w:ascii="Arial" w:hAnsi="Arial" w:cs="Arial"/>
          <w:sz w:val="24"/>
          <w:szCs w:val="24"/>
        </w:rPr>
        <w:t xml:space="preserve">researched, </w:t>
      </w:r>
      <w:r w:rsidR="00F11EF8" w:rsidRPr="00162550">
        <w:rPr>
          <w:rFonts w:ascii="Arial" w:hAnsi="Arial" w:cs="Arial"/>
          <w:sz w:val="24"/>
          <w:szCs w:val="24"/>
        </w:rPr>
        <w:t>typed</w:t>
      </w:r>
      <w:r w:rsidR="00CD1AB8" w:rsidRPr="00162550">
        <w:rPr>
          <w:rFonts w:ascii="Arial" w:hAnsi="Arial" w:cs="Arial"/>
          <w:sz w:val="24"/>
          <w:szCs w:val="24"/>
        </w:rPr>
        <w:t>,</w:t>
      </w:r>
      <w:r w:rsidR="00F11EF8" w:rsidRPr="00162550">
        <w:rPr>
          <w:rFonts w:ascii="Arial" w:hAnsi="Arial" w:cs="Arial"/>
          <w:sz w:val="24"/>
          <w:szCs w:val="24"/>
        </w:rPr>
        <w:t xml:space="preserve"> </w:t>
      </w:r>
      <w:r w:rsidR="00185C4D" w:rsidRPr="00162550">
        <w:rPr>
          <w:rFonts w:ascii="Arial" w:hAnsi="Arial" w:cs="Arial"/>
          <w:sz w:val="24"/>
          <w:szCs w:val="24"/>
        </w:rPr>
        <w:t>edited</w:t>
      </w:r>
      <w:r w:rsidR="00A07063" w:rsidRPr="00162550">
        <w:rPr>
          <w:rFonts w:ascii="Arial" w:hAnsi="Arial" w:cs="Arial"/>
          <w:sz w:val="24"/>
          <w:szCs w:val="24"/>
        </w:rPr>
        <w:t xml:space="preserve"> the text</w:t>
      </w:r>
      <w:r w:rsidR="00185C4D" w:rsidRPr="00162550">
        <w:rPr>
          <w:rFonts w:ascii="Arial" w:hAnsi="Arial" w:cs="Arial"/>
          <w:sz w:val="24"/>
          <w:szCs w:val="24"/>
        </w:rPr>
        <w:t xml:space="preserve">, </w:t>
      </w:r>
      <w:r w:rsidR="00F11EF8" w:rsidRPr="00162550">
        <w:rPr>
          <w:rFonts w:ascii="Arial" w:hAnsi="Arial" w:cs="Arial"/>
          <w:sz w:val="24"/>
          <w:szCs w:val="24"/>
        </w:rPr>
        <w:t>and scanned everything you see</w:t>
      </w:r>
      <w:r w:rsidR="00185C4D" w:rsidRPr="00162550">
        <w:rPr>
          <w:rFonts w:ascii="Arial" w:hAnsi="Arial" w:cs="Arial"/>
          <w:sz w:val="24"/>
          <w:szCs w:val="24"/>
        </w:rPr>
        <w:t xml:space="preserve"> – 3</w:t>
      </w:r>
      <w:r w:rsidR="00A07063" w:rsidRPr="00162550">
        <w:rPr>
          <w:rFonts w:ascii="Arial" w:hAnsi="Arial" w:cs="Arial"/>
          <w:sz w:val="24"/>
          <w:szCs w:val="24"/>
        </w:rPr>
        <w:t>7</w:t>
      </w:r>
      <w:r w:rsidR="00185C4D" w:rsidRPr="00162550">
        <w:rPr>
          <w:rFonts w:ascii="Arial" w:hAnsi="Arial" w:cs="Arial"/>
          <w:sz w:val="24"/>
          <w:szCs w:val="24"/>
        </w:rPr>
        <w:t>5 webpages, 3000+ printed pages</w:t>
      </w:r>
      <w:r w:rsidR="008A0457" w:rsidRPr="00162550">
        <w:rPr>
          <w:rFonts w:ascii="Arial" w:hAnsi="Arial" w:cs="Arial"/>
          <w:sz w:val="24"/>
          <w:szCs w:val="24"/>
        </w:rPr>
        <w:t xml:space="preserve"> if you were foolish enough to print it.</w:t>
      </w:r>
      <w:r w:rsidR="00185C4D" w:rsidRPr="00162550">
        <w:rPr>
          <w:rFonts w:ascii="Arial" w:hAnsi="Arial" w:cs="Arial"/>
          <w:sz w:val="24"/>
          <w:szCs w:val="24"/>
        </w:rPr>
        <w:t xml:space="preserve"> On average, it takes 40 hours to build a new page – keeping “notes” is hard work but really worth it.</w:t>
      </w:r>
      <w:r w:rsidR="00F11EF8" w:rsidRPr="00162550">
        <w:rPr>
          <w:rFonts w:ascii="Arial" w:hAnsi="Arial" w:cs="Arial"/>
          <w:sz w:val="24"/>
          <w:szCs w:val="24"/>
        </w:rPr>
        <w:t xml:space="preserve"> </w:t>
      </w:r>
      <w:r w:rsidR="00580E44" w:rsidRPr="00162550">
        <w:rPr>
          <w:rFonts w:ascii="Arial" w:hAnsi="Arial" w:cs="Arial"/>
          <w:sz w:val="24"/>
          <w:szCs w:val="24"/>
        </w:rPr>
        <w:t xml:space="preserve">Check it out at </w:t>
      </w:r>
      <w:hyperlink r:id="rId5" w:history="1">
        <w:r w:rsidR="00580E44" w:rsidRPr="00162550">
          <w:rPr>
            <w:rStyle w:val="Hyperlink"/>
            <w:rFonts w:ascii="Arial" w:hAnsi="Arial" w:cs="Arial"/>
            <w:sz w:val="24"/>
            <w:szCs w:val="24"/>
          </w:rPr>
          <w:t>www.</w:t>
        </w:r>
        <w:r w:rsidR="00580E44" w:rsidRPr="00162550">
          <w:rPr>
            <w:rStyle w:val="Hyperlink"/>
            <w:rFonts w:ascii="Arial" w:hAnsi="Arial" w:cs="Arial"/>
            <w:sz w:val="24"/>
            <w:szCs w:val="24"/>
          </w:rPr>
          <w:t>s</w:t>
        </w:r>
        <w:r w:rsidR="00580E44" w:rsidRPr="00162550">
          <w:rPr>
            <w:rStyle w:val="Hyperlink"/>
            <w:rFonts w:ascii="Arial" w:hAnsi="Arial" w:cs="Arial"/>
            <w:sz w:val="24"/>
            <w:szCs w:val="24"/>
          </w:rPr>
          <w:t>pec2000.net</w:t>
        </w:r>
      </w:hyperlink>
      <w:r w:rsidR="00580E44" w:rsidRPr="00162550">
        <w:rPr>
          <w:rFonts w:ascii="Arial" w:hAnsi="Arial" w:cs="Arial"/>
          <w:sz w:val="24"/>
          <w:szCs w:val="24"/>
        </w:rPr>
        <w:t xml:space="preserve">. </w:t>
      </w:r>
      <w:r w:rsidR="008A0457" w:rsidRPr="00162550">
        <w:rPr>
          <w:rFonts w:ascii="Arial" w:hAnsi="Arial" w:cs="Arial"/>
          <w:sz w:val="24"/>
          <w:szCs w:val="24"/>
        </w:rPr>
        <w:br/>
      </w:r>
      <w:r w:rsidR="00185C4D" w:rsidRPr="00162550">
        <w:rPr>
          <w:rFonts w:ascii="Arial" w:hAnsi="Arial" w:cs="Arial"/>
          <w:sz w:val="24"/>
          <w:szCs w:val="24"/>
        </w:rPr>
        <w:br/>
      </w:r>
      <w:r w:rsidR="00F11EF8" w:rsidRPr="00162550">
        <w:rPr>
          <w:rFonts w:ascii="Arial" w:hAnsi="Arial" w:cs="Arial"/>
          <w:sz w:val="24"/>
          <w:szCs w:val="24"/>
        </w:rPr>
        <w:t xml:space="preserve">But of course, many others have contributed: every author whose work has been </w:t>
      </w:r>
      <w:r w:rsidR="00580E44" w:rsidRPr="00162550">
        <w:rPr>
          <w:rFonts w:ascii="Arial" w:hAnsi="Arial" w:cs="Arial"/>
          <w:sz w:val="24"/>
          <w:szCs w:val="24"/>
        </w:rPr>
        <w:t>paraphras</w:t>
      </w:r>
      <w:r w:rsidR="00F11EF8" w:rsidRPr="00162550">
        <w:rPr>
          <w:rFonts w:ascii="Arial" w:hAnsi="Arial" w:cs="Arial"/>
          <w:sz w:val="24"/>
          <w:szCs w:val="24"/>
        </w:rPr>
        <w:t xml:space="preserve">ed, every client who contributed ideas and background about their projects, all the service company reps who contributed examples and technical literature, </w:t>
      </w:r>
      <w:r w:rsidR="00104767" w:rsidRPr="00162550">
        <w:rPr>
          <w:rFonts w:ascii="Arial" w:hAnsi="Arial" w:cs="Arial"/>
          <w:sz w:val="24"/>
          <w:szCs w:val="24"/>
        </w:rPr>
        <w:t xml:space="preserve">the 3000+ students who tested my skills </w:t>
      </w:r>
      <w:r w:rsidR="00CD1AB8" w:rsidRPr="00162550">
        <w:rPr>
          <w:rFonts w:ascii="Arial" w:hAnsi="Arial" w:cs="Arial"/>
          <w:sz w:val="24"/>
          <w:szCs w:val="24"/>
        </w:rPr>
        <w:t xml:space="preserve">and </w:t>
      </w:r>
      <w:r w:rsidR="00EB75F6" w:rsidRPr="00162550">
        <w:rPr>
          <w:rFonts w:ascii="Arial" w:hAnsi="Arial" w:cs="Arial"/>
          <w:sz w:val="24"/>
          <w:szCs w:val="24"/>
        </w:rPr>
        <w:t>theirs</w:t>
      </w:r>
      <w:r w:rsidR="00CD1AB8" w:rsidRPr="00162550">
        <w:rPr>
          <w:rFonts w:ascii="Arial" w:hAnsi="Arial" w:cs="Arial"/>
          <w:sz w:val="24"/>
          <w:szCs w:val="24"/>
        </w:rPr>
        <w:t xml:space="preserve"> </w:t>
      </w:r>
      <w:r w:rsidR="00104767" w:rsidRPr="00162550">
        <w:rPr>
          <w:rFonts w:ascii="Arial" w:hAnsi="Arial" w:cs="Arial"/>
          <w:sz w:val="24"/>
          <w:szCs w:val="24"/>
        </w:rPr>
        <w:t xml:space="preserve">in my courses, </w:t>
      </w:r>
      <w:r w:rsidR="00F11EF8" w:rsidRPr="00162550">
        <w:rPr>
          <w:rFonts w:ascii="Arial" w:hAnsi="Arial" w:cs="Arial"/>
          <w:sz w:val="24"/>
          <w:szCs w:val="24"/>
        </w:rPr>
        <w:t>and many more in all walks of life who made my life easier, S</w:t>
      </w:r>
      <w:r w:rsidR="00104767" w:rsidRPr="00162550">
        <w:rPr>
          <w:rFonts w:ascii="Arial" w:hAnsi="Arial" w:cs="Arial"/>
          <w:sz w:val="24"/>
          <w:szCs w:val="24"/>
        </w:rPr>
        <w:t>p</w:t>
      </w:r>
      <w:r w:rsidR="00F11EF8" w:rsidRPr="00162550">
        <w:rPr>
          <w:rFonts w:ascii="Arial" w:hAnsi="Arial" w:cs="Arial"/>
          <w:sz w:val="24"/>
          <w:szCs w:val="24"/>
        </w:rPr>
        <w:t xml:space="preserve">ecial thanks to </w:t>
      </w:r>
      <w:r w:rsidR="00104767" w:rsidRPr="00162550">
        <w:rPr>
          <w:rFonts w:ascii="Arial" w:hAnsi="Arial" w:cs="Arial"/>
          <w:sz w:val="24"/>
          <w:szCs w:val="24"/>
        </w:rPr>
        <w:t>Jame</w:t>
      </w:r>
      <w:r w:rsidR="00164C09" w:rsidRPr="00162550">
        <w:rPr>
          <w:rFonts w:ascii="Arial" w:hAnsi="Arial" w:cs="Arial"/>
          <w:sz w:val="24"/>
          <w:szCs w:val="24"/>
        </w:rPr>
        <w:t>s</w:t>
      </w:r>
      <w:r w:rsidR="00104767" w:rsidRPr="00162550">
        <w:rPr>
          <w:rFonts w:ascii="Arial" w:hAnsi="Arial" w:cs="Arial"/>
          <w:sz w:val="24"/>
          <w:szCs w:val="24"/>
        </w:rPr>
        <w:t xml:space="preserve"> Everett who maintains the training products delivery system</w:t>
      </w:r>
      <w:r w:rsidR="00202E63" w:rsidRPr="00162550">
        <w:rPr>
          <w:rFonts w:ascii="Arial" w:hAnsi="Arial" w:cs="Arial"/>
          <w:sz w:val="24"/>
          <w:szCs w:val="24"/>
        </w:rPr>
        <w:t>,</w:t>
      </w:r>
      <w:r w:rsidR="00CD1AB8" w:rsidRPr="00162550">
        <w:rPr>
          <w:rFonts w:ascii="Arial" w:hAnsi="Arial" w:cs="Arial"/>
          <w:sz w:val="24"/>
          <w:szCs w:val="24"/>
        </w:rPr>
        <w:t xml:space="preserve"> </w:t>
      </w:r>
      <w:r w:rsidR="00202E63" w:rsidRPr="00162550">
        <w:rPr>
          <w:rFonts w:ascii="Arial" w:hAnsi="Arial" w:cs="Arial"/>
          <w:sz w:val="24"/>
          <w:szCs w:val="24"/>
        </w:rPr>
        <w:t>Sonja McEwing for proofreading, a</w:t>
      </w:r>
      <w:r w:rsidR="00CD1AB8" w:rsidRPr="00162550">
        <w:rPr>
          <w:rFonts w:ascii="Arial" w:hAnsi="Arial" w:cs="Arial"/>
          <w:sz w:val="24"/>
          <w:szCs w:val="24"/>
        </w:rPr>
        <w:t xml:space="preserve">nd Dorian Holgate who prepared many of the </w:t>
      </w:r>
      <w:r w:rsidR="00A11D8E" w:rsidRPr="00162550">
        <w:rPr>
          <w:rFonts w:ascii="Arial" w:hAnsi="Arial" w:cs="Arial"/>
          <w:sz w:val="24"/>
          <w:szCs w:val="24"/>
        </w:rPr>
        <w:t xml:space="preserve">more recent </w:t>
      </w:r>
      <w:r w:rsidR="00CD1AB8" w:rsidRPr="00162550">
        <w:rPr>
          <w:rFonts w:ascii="Arial" w:hAnsi="Arial" w:cs="Arial"/>
          <w:sz w:val="24"/>
          <w:szCs w:val="24"/>
        </w:rPr>
        <w:t xml:space="preserve">log </w:t>
      </w:r>
      <w:r w:rsidR="00202E63" w:rsidRPr="00162550">
        <w:rPr>
          <w:rFonts w:ascii="Arial" w:hAnsi="Arial" w:cs="Arial"/>
          <w:sz w:val="24"/>
          <w:szCs w:val="24"/>
        </w:rPr>
        <w:t xml:space="preserve">analysis </w:t>
      </w:r>
      <w:r w:rsidR="00CD1AB8" w:rsidRPr="00162550">
        <w:rPr>
          <w:rFonts w:ascii="Arial" w:hAnsi="Arial" w:cs="Arial"/>
          <w:sz w:val="24"/>
          <w:szCs w:val="24"/>
        </w:rPr>
        <w:t>depth plots.</w:t>
      </w:r>
    </w:p>
    <w:sectPr w:rsidR="00E0551A" w:rsidRPr="00162550" w:rsidSect="00F11EF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isplayBackgroundShape/>
  <w:proofState w:spelling="clean"/>
  <w:documentProtection w:edit="readOnly" w:enforcement="1" w:cryptProviderType="rsaAES" w:cryptAlgorithmClass="hash" w:cryptAlgorithmType="typeAny" w:cryptAlgorithmSid="14" w:cryptSpinCount="100000" w:hash="LYyVc8yORqRfja3mL320KJ53wv3YsX3fQiAkyHlHmU2rcqsUNwa04zG08n5PlDFrwPrtPPsHIQoZdWajUiaonQ==" w:salt="NxZbdmTV8XuwEH8l/YJex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51A"/>
    <w:rsid w:val="0004188E"/>
    <w:rsid w:val="000C3B86"/>
    <w:rsid w:val="00104767"/>
    <w:rsid w:val="00120AA8"/>
    <w:rsid w:val="0012507A"/>
    <w:rsid w:val="00130A47"/>
    <w:rsid w:val="00162550"/>
    <w:rsid w:val="00164C09"/>
    <w:rsid w:val="00185C4D"/>
    <w:rsid w:val="00195181"/>
    <w:rsid w:val="001C065B"/>
    <w:rsid w:val="00202E63"/>
    <w:rsid w:val="003163B4"/>
    <w:rsid w:val="00334A9E"/>
    <w:rsid w:val="00354115"/>
    <w:rsid w:val="00380158"/>
    <w:rsid w:val="00400B7A"/>
    <w:rsid w:val="00472974"/>
    <w:rsid w:val="004C271A"/>
    <w:rsid w:val="004E18FA"/>
    <w:rsid w:val="00542F5B"/>
    <w:rsid w:val="00580E44"/>
    <w:rsid w:val="00582908"/>
    <w:rsid w:val="005F51CF"/>
    <w:rsid w:val="00696AE7"/>
    <w:rsid w:val="007453A8"/>
    <w:rsid w:val="007C76DB"/>
    <w:rsid w:val="00807CE9"/>
    <w:rsid w:val="00831734"/>
    <w:rsid w:val="0086688C"/>
    <w:rsid w:val="008A0457"/>
    <w:rsid w:val="008D560A"/>
    <w:rsid w:val="008F57E1"/>
    <w:rsid w:val="009B639D"/>
    <w:rsid w:val="00A07063"/>
    <w:rsid w:val="00A11D8E"/>
    <w:rsid w:val="00A21798"/>
    <w:rsid w:val="00A23843"/>
    <w:rsid w:val="00B04EDF"/>
    <w:rsid w:val="00B264CA"/>
    <w:rsid w:val="00B416F4"/>
    <w:rsid w:val="00BB706F"/>
    <w:rsid w:val="00C24FC0"/>
    <w:rsid w:val="00C909AF"/>
    <w:rsid w:val="00C95DA3"/>
    <w:rsid w:val="00C967E8"/>
    <w:rsid w:val="00CD1AB8"/>
    <w:rsid w:val="00D275F7"/>
    <w:rsid w:val="00D361CA"/>
    <w:rsid w:val="00D50D48"/>
    <w:rsid w:val="00D665FA"/>
    <w:rsid w:val="00DB2A0B"/>
    <w:rsid w:val="00DD0E53"/>
    <w:rsid w:val="00E0551A"/>
    <w:rsid w:val="00EB75F6"/>
    <w:rsid w:val="00EE1115"/>
    <w:rsid w:val="00F11E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FBB9"/>
  <w15:docId w15:val="{0D2424A3-5C20-4270-8C67-B89D07A3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51A"/>
    <w:rPr>
      <w:color w:val="0000FF" w:themeColor="hyperlink"/>
      <w:u w:val="single"/>
    </w:rPr>
  </w:style>
  <w:style w:type="character" w:styleId="FollowedHyperlink">
    <w:name w:val="FollowedHyperlink"/>
    <w:basedOn w:val="DefaultParagraphFont"/>
    <w:uiPriority w:val="99"/>
    <w:semiHidden/>
    <w:unhideWhenUsed/>
    <w:rsid w:val="00EB75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pec2000.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EEDB5-930A-4217-B566-149C5BC4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619</Words>
  <Characters>3534</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sandra bleue</cp:lastModifiedBy>
  <cp:revision>22</cp:revision>
  <dcterms:created xsi:type="dcterms:W3CDTF">2015-12-30T01:17:00Z</dcterms:created>
  <dcterms:modified xsi:type="dcterms:W3CDTF">2022-12-23T18:23:00Z</dcterms:modified>
</cp:coreProperties>
</file>